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640548.xml.htm"/>
      <w:bookmarkStart w:id="1" w:name="kswkform4_17816405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DiSimone Harry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N. VEL R. PHILLIPS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FISERV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48.41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23,607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Held by the Harry DiSimone 2021 Irrevocable Exemption Trust for the benefit of family members of the reporting person and of which such family members serve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C. Nelson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2108" TargetMode="External"/><Relationship Id="rId5" Type="http://schemas.openxmlformats.org/officeDocument/2006/relationships/hyperlink" Target="http://www.sec.gov/cgi-bin/browse-edgar?action=getcompany&amp;CIK=00007983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3205</Characters>
  <CharactersWithSpaces>3736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