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2204364.xml.htm"/>
      <w:bookmarkStart w:id="1" w:name="kswkform4_176220436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FRITZ LANCE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N. VEL R. PHILLIPS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FISERV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65.18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13,086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C. Nelson (attorney-in-fact)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11/03/2025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9784" TargetMode="External"/><Relationship Id="rId5" Type="http://schemas.openxmlformats.org/officeDocument/2006/relationships/hyperlink" Target="http://www.sec.gov/cgi-bin/browse-edgar?action=getcompany&amp;CIK=00007983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3032</Characters>
  <CharactersWithSpaces>3533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